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C5632A">
        <w:rPr>
          <w:rFonts w:ascii="Times New Roman" w:hAnsi="Times New Roman" w:cs="Times New Roman"/>
          <w:b/>
          <w:sz w:val="32"/>
          <w:szCs w:val="32"/>
        </w:rPr>
        <w:t>июне</w:t>
      </w:r>
      <w:r w:rsidR="00A669C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F616AB">
        <w:rPr>
          <w:rFonts w:ascii="Times New Roman" w:hAnsi="Times New Roman" w:cs="Times New Roman"/>
          <w:b/>
          <w:sz w:val="32"/>
          <w:szCs w:val="32"/>
        </w:rPr>
        <w:t>2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632A">
        <w:rPr>
          <w:rFonts w:ascii="Times New Roman" w:hAnsi="Times New Roman" w:cs="Times New Roman"/>
          <w:sz w:val="28"/>
          <w:szCs w:val="28"/>
        </w:rPr>
        <w:t>июне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F61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C5632A">
        <w:rPr>
          <w:rFonts w:ascii="Times New Roman" w:hAnsi="Times New Roman" w:cs="Times New Roman"/>
          <w:sz w:val="28"/>
          <w:szCs w:val="28"/>
        </w:rPr>
        <w:t>5</w:t>
      </w:r>
      <w:r w:rsidR="00852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183C77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:rsidR="00AC7DFC" w:rsidRDefault="00AC7DFC" w:rsidP="00AC7DFC">
      <w:pPr>
        <w:rPr>
          <w:rFonts w:ascii="Times New Roman" w:hAnsi="Times New Roman" w:cs="Times New Roman"/>
          <w:sz w:val="28"/>
          <w:szCs w:val="28"/>
        </w:rPr>
      </w:pPr>
    </w:p>
    <w:p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18B7961D" wp14:editId="56068D15">
            <wp:extent cx="6816436" cy="4975761"/>
            <wp:effectExtent l="0" t="0" r="2286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</w:p>
    <w:p w:rsidR="005A419B" w:rsidRDefault="005A419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C563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.2022г. </w:t>
      </w:r>
      <w:r w:rsidR="00C5632A">
        <w:rPr>
          <w:rFonts w:ascii="Times New Roman" w:hAnsi="Times New Roman" w:cs="Times New Roman"/>
          <w:sz w:val="28"/>
          <w:szCs w:val="28"/>
        </w:rPr>
        <w:t>1</w:t>
      </w:r>
      <w:r w:rsidR="00CD63FE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852C42">
        <w:rPr>
          <w:rFonts w:ascii="Times New Roman" w:hAnsi="Times New Roman" w:cs="Times New Roman"/>
          <w:sz w:val="28"/>
          <w:szCs w:val="28"/>
        </w:rPr>
        <w:t>и</w:t>
      </w:r>
      <w:r w:rsidR="00C563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рассмотрении.</w:t>
      </w: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2"/>
    <w:rsid w:val="00042902"/>
    <w:rsid w:val="00060257"/>
    <w:rsid w:val="000941BC"/>
    <w:rsid w:val="000A2B2E"/>
    <w:rsid w:val="00101DE0"/>
    <w:rsid w:val="00183C77"/>
    <w:rsid w:val="00270346"/>
    <w:rsid w:val="00277344"/>
    <w:rsid w:val="00313909"/>
    <w:rsid w:val="00344A9F"/>
    <w:rsid w:val="003509D0"/>
    <w:rsid w:val="003C7D6C"/>
    <w:rsid w:val="00400E22"/>
    <w:rsid w:val="004647A2"/>
    <w:rsid w:val="004A6DF9"/>
    <w:rsid w:val="004D02F5"/>
    <w:rsid w:val="0053612B"/>
    <w:rsid w:val="00542042"/>
    <w:rsid w:val="00547856"/>
    <w:rsid w:val="005614C3"/>
    <w:rsid w:val="005705C2"/>
    <w:rsid w:val="005A419B"/>
    <w:rsid w:val="006120EC"/>
    <w:rsid w:val="00682F4A"/>
    <w:rsid w:val="006902F6"/>
    <w:rsid w:val="006926AD"/>
    <w:rsid w:val="006D68D6"/>
    <w:rsid w:val="006F5D77"/>
    <w:rsid w:val="00780696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6694D"/>
    <w:rsid w:val="00BE4FC5"/>
    <w:rsid w:val="00C331E4"/>
    <w:rsid w:val="00C5632A"/>
    <w:rsid w:val="00CA2CF1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Деятельность органов исполнительной власти субъекта Российской Федерации. Принимаемые решения</c:v>
                </c:pt>
                <c:pt idx="1">
                  <c:v>Обеспечение активной жизни инвалидов (лиц с ограниченными физическими возможностями здоровья)</c:v>
                </c:pt>
                <c:pt idx="2">
                  <c:v>Массовый спорт</c:v>
                </c:pt>
                <c:pt idx="3">
                  <c:v>Материально-техническое и финансовое обеспечение в сфере физической культуры и 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r"/>
      <c:layout>
        <c:manualLayout>
          <c:xMode val="edge"/>
          <c:yMode val="edge"/>
          <c:x val="0.64989847335198725"/>
          <c:y val="0.10968834716940785"/>
          <c:w val="0.33892266590302234"/>
          <c:h val="0.6759428356788037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4AB4-397B-49D0-8873-48AF38A1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2022-07-15T09:52:00Z</cp:lastPrinted>
  <dcterms:created xsi:type="dcterms:W3CDTF">2020-06-09T08:28:00Z</dcterms:created>
  <dcterms:modified xsi:type="dcterms:W3CDTF">2022-07-15T09:52:00Z</dcterms:modified>
</cp:coreProperties>
</file>