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D63FE">
        <w:rPr>
          <w:rFonts w:ascii="Times New Roman" w:hAnsi="Times New Roman" w:cs="Times New Roman"/>
          <w:b/>
          <w:sz w:val="32"/>
          <w:szCs w:val="32"/>
        </w:rPr>
        <w:t>апреле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63FE">
        <w:rPr>
          <w:rFonts w:ascii="Times New Roman" w:hAnsi="Times New Roman" w:cs="Times New Roman"/>
          <w:sz w:val="28"/>
          <w:szCs w:val="28"/>
        </w:rPr>
        <w:t>апреле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E66D6C">
        <w:rPr>
          <w:rFonts w:ascii="Times New Roman" w:hAnsi="Times New Roman" w:cs="Times New Roman"/>
          <w:sz w:val="28"/>
          <w:szCs w:val="28"/>
        </w:rPr>
        <w:t>1</w:t>
      </w:r>
      <w:r w:rsidR="00CD63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18B7961D" wp14:editId="56068D15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CD63FE" w:rsidRDefault="00CD63FE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="00E66D6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D6C">
        <w:rPr>
          <w:rFonts w:ascii="Times New Roman" w:hAnsi="Times New Roman" w:cs="Times New Roman"/>
          <w:sz w:val="28"/>
          <w:szCs w:val="28"/>
        </w:rPr>
        <w:t>перенаправлен</w:t>
      </w:r>
      <w:proofErr w:type="gramEnd"/>
      <w:r w:rsidR="00E66D6C">
        <w:rPr>
          <w:rFonts w:ascii="Times New Roman" w:hAnsi="Times New Roman" w:cs="Times New Roman"/>
          <w:sz w:val="28"/>
          <w:szCs w:val="28"/>
        </w:rPr>
        <w:t xml:space="preserve"> по компетенции в </w:t>
      </w:r>
      <w:proofErr w:type="spellStart"/>
      <w:r w:rsidR="00E66D6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66D6C">
        <w:rPr>
          <w:rFonts w:ascii="Times New Roman" w:hAnsi="Times New Roman" w:cs="Times New Roman"/>
          <w:sz w:val="28"/>
          <w:szCs w:val="28"/>
        </w:rPr>
        <w:t>. Иваново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CD63F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CD63F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D63FE">
        <w:rPr>
          <w:rFonts w:ascii="Times New Roman" w:hAnsi="Times New Roman" w:cs="Times New Roman"/>
          <w:sz w:val="28"/>
          <w:szCs w:val="28"/>
        </w:rPr>
        <w:t>обращеня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6120EC"/>
    <w:rsid w:val="00682F4A"/>
    <w:rsid w:val="006902F6"/>
    <w:rsid w:val="006926AD"/>
    <w:rsid w:val="006D68D6"/>
    <w:rsid w:val="006F5D77"/>
    <w:rsid w:val="00780696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BE4FC5"/>
    <w:rsid w:val="00C331E4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Социальное обеспечение и поддержка малоимущих граждан</c:v>
                </c:pt>
                <c:pt idx="1">
                  <c:v>Деятельность спортивных школ</c:v>
                </c:pt>
                <c:pt idx="2">
                  <c:v>Проведение общественных мероприятий</c:v>
                </c:pt>
                <c:pt idx="3">
                  <c:v>Проведение спортивных мероприятий</c:v>
                </c:pt>
                <c:pt idx="4">
                  <c:v>Присвоение спортивных разрядов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4989847335198725"/>
          <c:y val="0.10968834716940785"/>
          <c:w val="0.33892266590302234"/>
          <c:h val="0.675942835678803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7957-0939-4B10-B376-635A5D7D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2022-04-01T11:23:00Z</cp:lastPrinted>
  <dcterms:created xsi:type="dcterms:W3CDTF">2020-06-09T08:28:00Z</dcterms:created>
  <dcterms:modified xsi:type="dcterms:W3CDTF">2022-05-04T14:06:00Z</dcterms:modified>
</cp:coreProperties>
</file>