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E8E8" w14:textId="20B6DDE2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 xml:space="preserve">включение </w:t>
      </w:r>
      <w:r w:rsidR="008B696B">
        <w:rPr>
          <w:b/>
          <w:color w:val="202020"/>
          <w:sz w:val="28"/>
          <w:szCs w:val="28"/>
        </w:rPr>
        <w:t xml:space="preserve">граждан (гражданских служащих) </w:t>
      </w:r>
      <w:r>
        <w:rPr>
          <w:b/>
          <w:color w:val="202020"/>
          <w:sz w:val="28"/>
          <w:szCs w:val="28"/>
        </w:rPr>
        <w:t>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="008B696B">
        <w:rPr>
          <w:b/>
          <w:color w:val="202020"/>
          <w:sz w:val="28"/>
          <w:szCs w:val="28"/>
        </w:rPr>
        <w:t xml:space="preserve">Департамента спорта Ивановской области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</w:t>
      </w:r>
      <w:r w:rsidR="008B696B">
        <w:rPr>
          <w:b/>
          <w:color w:val="202020"/>
          <w:sz w:val="28"/>
          <w:szCs w:val="28"/>
        </w:rPr>
        <w:t xml:space="preserve">ской службы Ивановской </w:t>
      </w:r>
      <w:r w:rsidR="00950F71">
        <w:rPr>
          <w:b/>
          <w:color w:val="202020"/>
          <w:sz w:val="28"/>
          <w:szCs w:val="28"/>
        </w:rPr>
        <w:t>области по ведущей</w:t>
      </w:r>
      <w:r w:rsidRPr="00722E44">
        <w:rPr>
          <w:b/>
          <w:color w:val="202020"/>
          <w:sz w:val="28"/>
          <w:szCs w:val="28"/>
        </w:rPr>
        <w:t xml:space="preserve"> группе должностей категории «специалисты»</w:t>
      </w:r>
      <w:r w:rsidR="008B696B"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6B8BFA5B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 xml:space="preserve">Законом Ивановской области </w:t>
      </w:r>
      <w:r w:rsidR="001C6CF3">
        <w:rPr>
          <w:color w:val="202020"/>
          <w:sz w:val="28"/>
          <w:szCs w:val="28"/>
        </w:rPr>
        <w:t xml:space="preserve">                          </w:t>
      </w:r>
      <w:r w:rsidRPr="00F13B91">
        <w:rPr>
          <w:color w:val="202020"/>
          <w:sz w:val="28"/>
          <w:szCs w:val="28"/>
        </w:rPr>
        <w:t>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7FDB8A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</w:t>
      </w:r>
      <w:r w:rsidR="001C6CF3">
        <w:rPr>
          <w:color w:val="202020"/>
          <w:sz w:val="28"/>
          <w:szCs w:val="28"/>
        </w:rPr>
        <w:t xml:space="preserve"> о квалификации, подтверждающих</w:t>
      </w:r>
      <w:r w:rsidRPr="00F13B91">
        <w:rPr>
          <w:color w:val="202020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</w:t>
      </w:r>
      <w:r w:rsidR="009B7D95">
        <w:rPr>
          <w:color w:val="202020"/>
          <w:sz w:val="28"/>
          <w:szCs w:val="28"/>
        </w:rPr>
        <w:t xml:space="preserve">ли участие в иных мероприятиях </w:t>
      </w:r>
      <w:r w:rsidRPr="00F13B91">
        <w:rPr>
          <w:color w:val="202020"/>
          <w:sz w:val="28"/>
          <w:szCs w:val="28"/>
        </w:rPr>
        <w:t>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F13B91">
        <w:rPr>
          <w:color w:val="202020"/>
          <w:sz w:val="28"/>
          <w:szCs w:val="28"/>
        </w:rPr>
        <w:t>Минздравсоцразвития</w:t>
      </w:r>
      <w:proofErr w:type="spellEnd"/>
      <w:r w:rsidRPr="00F13B91">
        <w:rPr>
          <w:color w:val="202020"/>
          <w:sz w:val="28"/>
          <w:szCs w:val="28"/>
        </w:rPr>
        <w:t xml:space="preserve">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12A7E55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</w:t>
      </w:r>
      <w:r w:rsidR="001C6CF3">
        <w:rPr>
          <w:color w:val="202020"/>
          <w:sz w:val="28"/>
          <w:szCs w:val="28"/>
        </w:rPr>
        <w:t>чное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Департамента.</w:t>
      </w:r>
    </w:p>
    <w:p w14:paraId="24ADB6D6" w14:textId="0BA208E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</w:t>
      </w:r>
      <w:r w:rsidR="001C6CF3">
        <w:rPr>
          <w:color w:val="202020"/>
          <w:sz w:val="28"/>
          <w:szCs w:val="28"/>
        </w:rPr>
        <w:t>ляет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9B7D95">
        <w:rPr>
          <w:color w:val="202020"/>
          <w:sz w:val="28"/>
          <w:szCs w:val="28"/>
        </w:rPr>
        <w:t xml:space="preserve">                         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 xml:space="preserve">, </w:t>
      </w:r>
      <w:proofErr w:type="spellStart"/>
      <w:r w:rsidR="000E4602">
        <w:rPr>
          <w:color w:val="202020"/>
          <w:sz w:val="28"/>
          <w:szCs w:val="28"/>
        </w:rPr>
        <w:t>каб</w:t>
      </w:r>
      <w:proofErr w:type="spellEnd"/>
      <w:r w:rsidR="000E4602">
        <w:rPr>
          <w:color w:val="202020"/>
          <w:sz w:val="28"/>
          <w:szCs w:val="28"/>
        </w:rPr>
        <w:t>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7033EB1B" w14:textId="77777777" w:rsidR="007B7BA5" w:rsidRDefault="007B7BA5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</w:p>
    <w:p w14:paraId="191D52A5" w14:textId="10F7097E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 xml:space="preserve">Дата начала приема документов - </w:t>
      </w:r>
      <w:r w:rsidR="001C6CF3">
        <w:rPr>
          <w:color w:val="202020"/>
          <w:sz w:val="28"/>
          <w:szCs w:val="28"/>
        </w:rPr>
        <w:t>19</w:t>
      </w:r>
      <w:r w:rsidRPr="00F13B91">
        <w:rPr>
          <w:color w:val="202020"/>
          <w:sz w:val="28"/>
          <w:szCs w:val="28"/>
        </w:rPr>
        <w:t>.</w:t>
      </w:r>
      <w:r w:rsidR="001C6CF3">
        <w:rPr>
          <w:color w:val="202020"/>
          <w:sz w:val="28"/>
          <w:szCs w:val="28"/>
        </w:rPr>
        <w:t>12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7B7BA5">
        <w:rPr>
          <w:color w:val="202020"/>
          <w:sz w:val="28"/>
          <w:szCs w:val="28"/>
        </w:rPr>
        <w:t>09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1C6CF3">
        <w:rPr>
          <w:color w:val="202020"/>
          <w:sz w:val="28"/>
          <w:szCs w:val="28"/>
        </w:rPr>
        <w:t>1</w:t>
      </w:r>
      <w:r w:rsidRPr="00F13B91">
        <w:rPr>
          <w:color w:val="202020"/>
          <w:sz w:val="28"/>
          <w:szCs w:val="28"/>
        </w:rPr>
        <w:t>.202</w:t>
      </w:r>
      <w:r w:rsidR="001C6CF3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4F8546B" w14:textId="5CFE2DA5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</w:t>
      </w:r>
      <w:r w:rsidR="007B7BA5">
        <w:rPr>
          <w:color w:val="202020"/>
          <w:sz w:val="28"/>
          <w:szCs w:val="28"/>
        </w:rPr>
        <w:t>29</w:t>
      </w:r>
      <w:r w:rsidRPr="00F13B91">
        <w:rPr>
          <w:color w:val="202020"/>
          <w:sz w:val="28"/>
          <w:szCs w:val="28"/>
        </w:rPr>
        <w:t>.</w:t>
      </w:r>
      <w:r w:rsidR="007B7BA5">
        <w:rPr>
          <w:color w:val="202020"/>
          <w:sz w:val="28"/>
          <w:szCs w:val="28"/>
        </w:rPr>
        <w:t>01</w:t>
      </w:r>
      <w:r w:rsidRPr="00F13B91">
        <w:rPr>
          <w:color w:val="202020"/>
          <w:sz w:val="28"/>
          <w:szCs w:val="28"/>
        </w:rPr>
        <w:t>.202</w:t>
      </w:r>
      <w:r w:rsidR="001614EB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Адрес места подачи документов: г. Иваново, пл. Революции, д 2/</w:t>
      </w:r>
      <w:proofErr w:type="gramStart"/>
      <w:r w:rsidRPr="00F13B91">
        <w:rPr>
          <w:color w:val="202020"/>
          <w:sz w:val="28"/>
          <w:szCs w:val="28"/>
        </w:rPr>
        <w:t xml:space="preserve">1, </w:t>
      </w:r>
      <w:r w:rsidR="008903EF">
        <w:rPr>
          <w:color w:val="202020"/>
          <w:sz w:val="28"/>
          <w:szCs w:val="28"/>
        </w:rPr>
        <w:t xml:space="preserve">  </w:t>
      </w:r>
      <w:proofErr w:type="gramEnd"/>
      <w:r w:rsidR="008903EF">
        <w:rPr>
          <w:color w:val="202020"/>
          <w:sz w:val="28"/>
          <w:szCs w:val="28"/>
        </w:rPr>
        <w:t xml:space="preserve">               </w:t>
      </w:r>
      <w:proofErr w:type="spellStart"/>
      <w:r w:rsidRPr="00F13B91">
        <w:rPr>
          <w:color w:val="202020"/>
          <w:sz w:val="28"/>
          <w:szCs w:val="28"/>
        </w:rPr>
        <w:t>каб</w:t>
      </w:r>
      <w:proofErr w:type="spellEnd"/>
      <w:r w:rsidRPr="00F13B91">
        <w:rPr>
          <w:color w:val="202020"/>
          <w:sz w:val="28"/>
          <w:szCs w:val="28"/>
        </w:rPr>
        <w:t>. 109</w:t>
      </w:r>
      <w:r w:rsidR="008903EF">
        <w:rPr>
          <w:color w:val="202020"/>
          <w:sz w:val="28"/>
          <w:szCs w:val="28"/>
        </w:rPr>
        <w:t>.</w:t>
      </w:r>
    </w:p>
    <w:p w14:paraId="57E02729" w14:textId="6196724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1C6CF3">
        <w:rPr>
          <w:color w:val="202020"/>
          <w:sz w:val="28"/>
          <w:szCs w:val="28"/>
        </w:rPr>
        <w:t>у</w:t>
      </w:r>
      <w:r w:rsidRPr="00F13B91">
        <w:rPr>
          <w:color w:val="202020"/>
          <w:sz w:val="28"/>
          <w:szCs w:val="28"/>
        </w:rPr>
        <w:t xml:space="preserve"> (4932) 32-43-08 с 9.00 </w:t>
      </w:r>
      <w:r w:rsidR="001C6CF3">
        <w:rPr>
          <w:color w:val="202020"/>
          <w:sz w:val="28"/>
          <w:szCs w:val="28"/>
        </w:rPr>
        <w:t xml:space="preserve">до 18.00 часов </w:t>
      </w:r>
      <w:r w:rsidRPr="00F13B91">
        <w:rPr>
          <w:color w:val="202020"/>
          <w:sz w:val="28"/>
          <w:szCs w:val="28"/>
        </w:rPr>
        <w:t xml:space="preserve">(по пятницам </w:t>
      </w:r>
      <w:r w:rsidR="001C6CF3">
        <w:rPr>
          <w:color w:val="202020"/>
          <w:sz w:val="28"/>
          <w:szCs w:val="28"/>
        </w:rPr>
        <w:t xml:space="preserve">                         </w:t>
      </w:r>
      <w:r w:rsidRPr="00F13B91">
        <w:rPr>
          <w:color w:val="202020"/>
          <w:sz w:val="28"/>
          <w:szCs w:val="28"/>
        </w:rPr>
        <w:t>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Default="007D63B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5810D76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623C7A21" w14:textId="77777777" w:rsidR="009B7D95" w:rsidRDefault="009B7D9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224D2C6E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05AE49F0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0A5724B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4C28B150" w14:textId="77777777" w:rsidR="00C22257" w:rsidRPr="00F13B91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78288BD8" w14:textId="31B5DC8C" w:rsidR="007D63B5" w:rsidRPr="00950F71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Квалификационные требования к претендентам для участия                     в конкурсе на включение </w:t>
      </w:r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(гражданских </w:t>
      </w:r>
      <w:proofErr w:type="gramStart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служащих)   </w:t>
      </w:r>
      <w:proofErr w:type="gramEnd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950F71">
        <w:rPr>
          <w:sz w:val="28"/>
          <w:szCs w:val="28"/>
        </w:rPr>
        <w:t xml:space="preserve"> </w:t>
      </w:r>
      <w:r w:rsid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ведущей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должностей категории «специалисты» </w:t>
      </w:r>
    </w:p>
    <w:p w14:paraId="30A57145" w14:textId="77777777" w:rsidR="007D63B5" w:rsidRPr="00950F71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FFA4478" w14:textId="626B25EF" w:rsidR="00950F71" w:rsidRPr="00950F71" w:rsidRDefault="00950F71" w:rsidP="00950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2.1.</w:t>
      </w:r>
      <w:r w:rsidRPr="00950F71">
        <w:rPr>
          <w:rFonts w:ascii="Times New Roman" w:hAnsi="Times New Roman" w:cs="Times New Roman"/>
          <w:sz w:val="28"/>
          <w:szCs w:val="28"/>
        </w:rPr>
        <w:tab/>
        <w:t>Уровень профессионального образования: высшее образование</w:t>
      </w:r>
      <w:r w:rsidR="00C44A60">
        <w:rPr>
          <w:rFonts w:ascii="Times New Roman" w:hAnsi="Times New Roman" w:cs="Times New Roman"/>
          <w:sz w:val="28"/>
          <w:szCs w:val="28"/>
        </w:rPr>
        <w:t>.</w:t>
      </w:r>
    </w:p>
    <w:p w14:paraId="6F21A441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78A74AC5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 знания:</w:t>
      </w:r>
    </w:p>
    <w:p w14:paraId="44EC5CD4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3AB21532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государственного языка Российской Федерации (русского языка);</w:t>
      </w:r>
    </w:p>
    <w:p w14:paraId="5CE3F362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2FFCD6BC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технологий;</w:t>
      </w:r>
    </w:p>
    <w:p w14:paraId="11C6C5DD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2.2.1.2. профессиональные:</w:t>
      </w:r>
    </w:p>
    <w:p w14:paraId="11A1616A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 xml:space="preserve"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</w:t>
      </w:r>
      <w:bookmarkStart w:id="0" w:name="_Hlk109810987"/>
      <w:r w:rsidRPr="00950F71">
        <w:rPr>
          <w:rFonts w:ascii="Times New Roman" w:hAnsi="Times New Roman" w:cs="Times New Roman"/>
          <w:sz w:val="28"/>
          <w:szCs w:val="28"/>
        </w:rPr>
        <w:t>развития физической культуры и спорта</w:t>
      </w:r>
      <w:bookmarkEnd w:id="0"/>
      <w:r w:rsidRPr="00950F71">
        <w:rPr>
          <w:rFonts w:ascii="Times New Roman" w:hAnsi="Times New Roman" w:cs="Times New Roman"/>
          <w:sz w:val="28"/>
          <w:szCs w:val="28"/>
        </w:rPr>
        <w:t>;</w:t>
      </w:r>
    </w:p>
    <w:p w14:paraId="7722E6D6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целей и задач государственной политики в сфере физической культуры и спорта;</w:t>
      </w:r>
    </w:p>
    <w:p w14:paraId="10FE9CF3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особенностей государственного управления в сфере физической культуры и спорта;</w:t>
      </w:r>
    </w:p>
    <w:p w14:paraId="12D7DDD6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порядка организации и проведения физкультурных и спортивных мероприятий;</w:t>
      </w:r>
    </w:p>
    <w:p w14:paraId="7E66201F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 xml:space="preserve">форм и методов планирования </w:t>
      </w:r>
      <w:proofErr w:type="gramStart"/>
      <w:r w:rsidRPr="00950F71">
        <w:rPr>
          <w:rFonts w:ascii="Times New Roman" w:hAnsi="Times New Roman" w:cs="Times New Roman"/>
          <w:sz w:val="28"/>
          <w:szCs w:val="28"/>
        </w:rPr>
        <w:t>физкультурных и спортивных мероприятий</w:t>
      </w:r>
      <w:proofErr w:type="gramEnd"/>
      <w:r w:rsidRPr="00950F71">
        <w:rPr>
          <w:rFonts w:ascii="Times New Roman" w:hAnsi="Times New Roman" w:cs="Times New Roman"/>
          <w:sz w:val="28"/>
          <w:szCs w:val="28"/>
        </w:rPr>
        <w:t xml:space="preserve"> применяемых в сфере физической культуры и спорта;</w:t>
      </w:r>
    </w:p>
    <w:p w14:paraId="2EEB4D1C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системы организации и проведения всероссийских и международных спортивных соревнований;</w:t>
      </w:r>
    </w:p>
    <w:p w14:paraId="13F9EACA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принципов формирования списков кандидатов в спортивные сборные команды Российской Федерации по видам спорта;</w:t>
      </w:r>
    </w:p>
    <w:p w14:paraId="75B10306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порядка разработки программ развития видов спорта;</w:t>
      </w:r>
    </w:p>
    <w:p w14:paraId="22CDED80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основ обеспечения общественного порядка и общественной безопасности при проведении официальных спортивных соревнований;</w:t>
      </w:r>
    </w:p>
    <w:p w14:paraId="511D05C4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подготовки, согласования соглашений и меморандумов в области спорта;</w:t>
      </w:r>
    </w:p>
    <w:p w14:paraId="617307DE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системы спортивной подготовки в Российской Федерации;</w:t>
      </w:r>
    </w:p>
    <w:p w14:paraId="1501BD6C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методов оценки эффективности деятельности организаций, осуществляющих спортивную подготовку, ее руководителей и работников;</w:t>
      </w:r>
    </w:p>
    <w:p w14:paraId="7ECC8FAE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lastRenderedPageBreak/>
        <w:t>системы мер по социальной защите спортсменов, тренеров и специалистов, занятых в сфере спортивной подготовки и подготовки спортивного резерва;</w:t>
      </w:r>
    </w:p>
    <w:p w14:paraId="08B0EFF0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особенностей реализации программ спортивной подготовки и образовательных программ в области физической культуры и спорта;</w:t>
      </w:r>
    </w:p>
    <w:p w14:paraId="06F1890E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структуры физического воспитания в образовательных организациях;</w:t>
      </w:r>
    </w:p>
    <w:p w14:paraId="7B23A0C5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форм и методов организации занятий физической культурой и спортом по месту работы (развитие корпоративного спорта) и месту жительства населения (развитие дворового спорта и спорта на сельских территориях);</w:t>
      </w:r>
    </w:p>
    <w:p w14:paraId="20DB98BC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критериев оценки эффективности физкультурно-спортивной работы с населением;</w:t>
      </w:r>
    </w:p>
    <w:p w14:paraId="237F1ED1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форм и методов популяризации здорового образа жизни;</w:t>
      </w:r>
    </w:p>
    <w:p w14:paraId="5ECE0C71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порядка включения физкультурных мероприятий в Единый календарный план межрегиональных, всероссийских и международных физкультурных и спортивных мероприятий;</w:t>
      </w:r>
    </w:p>
    <w:p w14:paraId="21C0470F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структуры положений о физкультурных мероприятиях;</w:t>
      </w:r>
    </w:p>
    <w:p w14:paraId="6872D586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порядка обеспечения безопасности при проведении физкультурных мероприятий;</w:t>
      </w:r>
    </w:p>
    <w:p w14:paraId="18767609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порядка допуска к участию в физкультурных мероприятиях;</w:t>
      </w:r>
    </w:p>
    <w:p w14:paraId="2474B96C" w14:textId="2060C58D" w:rsidR="00950F71" w:rsidRPr="00950F71" w:rsidRDefault="00C22257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F71" w:rsidRPr="00950F71">
        <w:rPr>
          <w:rFonts w:ascii="Times New Roman" w:hAnsi="Times New Roman" w:cs="Times New Roman"/>
          <w:sz w:val="28"/>
          <w:szCs w:val="28"/>
        </w:rPr>
        <w:t>этапов проведения физкультурных мероприятий</w:t>
      </w:r>
      <w:r w:rsidR="00950F71" w:rsidRPr="00950F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4D404AF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 умения:</w:t>
      </w:r>
    </w:p>
    <w:p w14:paraId="14C496EE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54DEDB69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049438C5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45528714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0A14D5DF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коммуникативные;</w:t>
      </w:r>
    </w:p>
    <w:p w14:paraId="5C5D8A0D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управлять изменениями;</w:t>
      </w:r>
    </w:p>
    <w:p w14:paraId="0B85FDDA" w14:textId="77777777" w:rsidR="00950F71" w:rsidRPr="00950F71" w:rsidRDefault="00950F71" w:rsidP="00950F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2.2.2.2. профессиональные:</w:t>
      </w:r>
    </w:p>
    <w:p w14:paraId="2E68419A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разработка положений и регламентов проведения физкультурных и спортивных мероприятий;</w:t>
      </w:r>
    </w:p>
    <w:p w14:paraId="70A98DA1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организация и проведение официальных физкультурных и спортивных мероприятий;</w:t>
      </w:r>
    </w:p>
    <w:p w14:paraId="33AB4DC7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систематизация и анализ опыта развития спорта высших достижений;</w:t>
      </w:r>
    </w:p>
    <w:p w14:paraId="4DD3A189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разработка и реализация программ и комплексов мер по вовлечению различных категорий населения в систематические занятия физической культурой и массовым спортом;</w:t>
      </w:r>
    </w:p>
    <w:p w14:paraId="4AE8E13B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организация мероприятий, направленных на популяризацию здорового образа жизни.</w:t>
      </w:r>
    </w:p>
    <w:p w14:paraId="631573D1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организация и проведение межрегиональных, региональных и всероссийских физкультурных мероприятий среди различных категорий граждан и групп населения;</w:t>
      </w:r>
    </w:p>
    <w:p w14:paraId="4908FB88" w14:textId="77777777" w:rsidR="00950F71" w:rsidRPr="00950F71" w:rsidRDefault="00950F71" w:rsidP="00950F71">
      <w:pPr>
        <w:pStyle w:val="ConsPlusNonformat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>формирование и реализация Календарного плана физкультурных мероприятий и спортивных мероприятий Департамента спорта Ивановской области.</w:t>
      </w:r>
    </w:p>
    <w:p w14:paraId="1756C82A" w14:textId="77777777" w:rsid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0F71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" w:name="_Hlk109922734"/>
      <w:r w:rsidRPr="00950F71">
        <w:rPr>
          <w:rFonts w:ascii="Times New Roman" w:hAnsi="Times New Roman" w:cs="Times New Roman"/>
          <w:sz w:val="28"/>
          <w:szCs w:val="28"/>
        </w:rPr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5F4857CC" w14:textId="256C063A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обязанности:</w:t>
      </w:r>
    </w:p>
    <w:p w14:paraId="3101215F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125BF68" w14:textId="77777777" w:rsidR="0052711C" w:rsidRPr="0052711C" w:rsidRDefault="0052711C" w:rsidP="0052711C">
      <w:pPr>
        <w:pStyle w:val="3"/>
        <w:ind w:firstLine="709"/>
      </w:pPr>
      <w:r w:rsidRPr="0052711C">
        <w:t>Осуществлять организационно-техническое обеспечение деятельности Общественного совета при Департаменте спорта Ивановской области.</w:t>
      </w:r>
    </w:p>
    <w:p w14:paraId="502CF23D" w14:textId="77777777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>Курировать работу федераций и региональных отделений по курируемым видам спорта и оказывать им методическую и практическую помощь.</w:t>
      </w:r>
    </w:p>
    <w:p w14:paraId="6755F8EE" w14:textId="77777777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>Осуществлять подготовку, в случае необходимости проведение спортивных мероприятий, по курируемым видам спорта.</w:t>
      </w:r>
    </w:p>
    <w:p w14:paraId="683BBC71" w14:textId="77777777" w:rsidR="0052711C" w:rsidRPr="0052711C" w:rsidRDefault="0052711C" w:rsidP="005271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11C">
        <w:rPr>
          <w:rFonts w:ascii="Times New Roman" w:hAnsi="Times New Roman"/>
          <w:sz w:val="28"/>
          <w:szCs w:val="28"/>
        </w:rPr>
        <w:t>Участвовать в разработке и реализации календарного плана физкультурных мероприятий и спортивных мероприятий совместно с федерациями по курируемым видам спорта.</w:t>
      </w:r>
    </w:p>
    <w:p w14:paraId="56B9302A" w14:textId="77777777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>Участвовать в реализации мероприятий по осуществлению на территории Ивановской области федеральных целевых программ и долгосрочных целевых программ по развитию физической культуры, спорта.</w:t>
      </w:r>
    </w:p>
    <w:p w14:paraId="1979916E" w14:textId="77777777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в части, касающейся деятельности Департамента.</w:t>
      </w:r>
    </w:p>
    <w:p w14:paraId="67CCD817" w14:textId="42591323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 xml:space="preserve">Размещать информацию на официальном сайте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2711C">
        <w:rPr>
          <w:rFonts w:ascii="Times New Roman" w:hAnsi="Times New Roman" w:cs="Times New Roman"/>
          <w:sz w:val="28"/>
          <w:szCs w:val="28"/>
        </w:rPr>
        <w:t>в глобальной информационной сети «Интернет».</w:t>
      </w:r>
    </w:p>
    <w:p w14:paraId="388ACDDC" w14:textId="77777777" w:rsidR="0052711C" w:rsidRPr="0052711C" w:rsidRDefault="0052711C" w:rsidP="005271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11C">
        <w:rPr>
          <w:rFonts w:ascii="Times New Roman" w:hAnsi="Times New Roman" w:cs="Times New Roman"/>
          <w:sz w:val="28"/>
          <w:szCs w:val="28"/>
        </w:rPr>
        <w:t>Размещать ответы Департамента на обращения граждан, поступившие через программы «Инцидент Менеджмент» и «Платформа обратной связи».</w:t>
      </w:r>
    </w:p>
    <w:p w14:paraId="40085327" w14:textId="77777777" w:rsidR="0052711C" w:rsidRPr="0052711C" w:rsidRDefault="0052711C" w:rsidP="0052711C">
      <w:pPr>
        <w:rPr>
          <w:sz w:val="28"/>
          <w:szCs w:val="28"/>
        </w:rPr>
      </w:pPr>
    </w:p>
    <w:p w14:paraId="3857B2E8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774A4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69FB2F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AD60F0B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0BF216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530EB6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6811F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8707C0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4156B9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A8C85A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1B1A08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C29022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20190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6E0A7A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949C60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3FCF3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5FE3221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D5BCB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B63A3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E4E3A5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FDEE3B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A39F6D" w14:textId="77777777" w:rsidR="0052711C" w:rsidRDefault="0052711C" w:rsidP="0052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3FFEA7" w14:textId="77777777" w:rsidR="0052711C" w:rsidRDefault="0052711C" w:rsidP="0052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62819C7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71A077" w14:textId="77777777" w:rsidR="0052711C" w:rsidRPr="00950F71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2268"/>
        <w:gridCol w:w="516"/>
        <w:gridCol w:w="2380"/>
        <w:gridCol w:w="1639"/>
        <w:gridCol w:w="1649"/>
        <w:gridCol w:w="52"/>
      </w:tblGrid>
      <w:tr w:rsidR="0042784A" w14:paraId="19EC52EC" w14:textId="77777777" w:rsidTr="0042784A">
        <w:trPr>
          <w:gridBefore w:val="1"/>
          <w:wBefore w:w="10" w:type="dxa"/>
        </w:trPr>
        <w:tc>
          <w:tcPr>
            <w:tcW w:w="2834" w:type="dxa"/>
            <w:gridSpan w:val="2"/>
          </w:tcPr>
          <w:p w14:paraId="19B11580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6236" w:type="dxa"/>
            <w:gridSpan w:val="5"/>
          </w:tcPr>
          <w:p w14:paraId="39929EDA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48E4D262" w14:textId="77777777" w:rsidR="0042784A" w:rsidRDefault="0042784A" w:rsidP="00F56BE7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14:paraId="0D67D47E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34FA5E9" w14:textId="77777777" w:rsidR="0042784A" w:rsidRDefault="0042784A" w:rsidP="00F56BE7">
            <w:pPr>
              <w:pStyle w:val="ConsPlusNormal"/>
              <w:jc w:val="right"/>
            </w:pPr>
            <w:r>
              <w:t>(фамилия, имя, отчество представителя нанимателя)</w:t>
            </w:r>
          </w:p>
          <w:p w14:paraId="019CC812" w14:textId="77777777" w:rsidR="0042784A" w:rsidRDefault="0042784A" w:rsidP="00F56BE7">
            <w:pPr>
              <w:pStyle w:val="ConsPlusNormal"/>
              <w:jc w:val="right"/>
            </w:pPr>
            <w:r>
              <w:t>гр. _______________________________________________</w:t>
            </w:r>
          </w:p>
          <w:p w14:paraId="76B407A5" w14:textId="77777777" w:rsidR="0042784A" w:rsidRDefault="0042784A" w:rsidP="00F56BE7">
            <w:pPr>
              <w:pStyle w:val="ConsPlusNormal"/>
              <w:jc w:val="right"/>
            </w:pPr>
            <w:r>
              <w:t>(фамилия, имя, отчество гражданина)</w:t>
            </w:r>
          </w:p>
          <w:p w14:paraId="73962C1E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__________________________________________________,</w:t>
            </w:r>
          </w:p>
          <w:p w14:paraId="632764EC" w14:textId="77777777" w:rsidR="0042784A" w:rsidRDefault="0042784A" w:rsidP="00F56BE7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79578C78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EB4D686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A96A121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FB04FA6" w14:textId="77777777" w:rsidR="0042784A" w:rsidRDefault="0042784A" w:rsidP="00F56BE7">
            <w:pPr>
              <w:pStyle w:val="ConsPlusNormal"/>
              <w:jc w:val="right"/>
            </w:pPr>
            <w:r>
              <w:t>(индекс, адрес фактического проживания)</w:t>
            </w:r>
          </w:p>
        </w:tc>
      </w:tr>
      <w:tr w:rsidR="0042784A" w14:paraId="2060CA32" w14:textId="77777777" w:rsidTr="0042784A">
        <w:trPr>
          <w:gridBefore w:val="1"/>
          <w:wBefore w:w="10" w:type="dxa"/>
        </w:trPr>
        <w:tc>
          <w:tcPr>
            <w:tcW w:w="9070" w:type="dxa"/>
            <w:gridSpan w:val="7"/>
          </w:tcPr>
          <w:p w14:paraId="1A35E361" w14:textId="77777777" w:rsidR="0042784A" w:rsidRDefault="0042784A" w:rsidP="00F56BE7">
            <w:pPr>
              <w:pStyle w:val="ConsPlusNormal"/>
              <w:jc w:val="center"/>
            </w:pPr>
            <w:bookmarkStart w:id="3" w:name="Par272"/>
            <w:bookmarkEnd w:id="3"/>
            <w:r>
              <w:t>заявление.</w:t>
            </w:r>
          </w:p>
        </w:tc>
      </w:tr>
      <w:tr w:rsidR="0042784A" w14:paraId="12FA7DDE" w14:textId="77777777" w:rsidTr="0042784A">
        <w:trPr>
          <w:gridBefore w:val="1"/>
          <w:wBefore w:w="10" w:type="dxa"/>
        </w:trPr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3C399E5B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Прошу допустить меня к участию в конкурсе _________________________________</w:t>
            </w:r>
          </w:p>
          <w:p w14:paraId="097CD9C3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15BAB302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36720ACD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5015215B" w14:textId="77777777" w:rsidR="0042784A" w:rsidRDefault="0042784A" w:rsidP="00F56BE7">
            <w:pPr>
              <w:pStyle w:val="ConsPlusNormal"/>
              <w:jc w:val="center"/>
            </w:pPr>
            <w:r>
              <w:t>(наименование конкурса)</w:t>
            </w:r>
          </w:p>
          <w:p w14:paraId="55AD7374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 xml:space="preserve">С Федеральным </w:t>
            </w:r>
            <w:hyperlink r:id="rId5" w:history="1">
              <w:r w:rsidRPr="0042784A">
                <w:t>законом</w:t>
              </w:r>
            </w:hyperlink>
            <w:r w:rsidRPr="0042784A">
              <w:t xml:space="preserve"> от 27.07.2004 N 79-ФЗ "О государственной гражданской службе Российской Федерации", </w:t>
            </w:r>
            <w:hyperlink r:id="rId6" w:history="1">
              <w:r w:rsidRPr="0042784A">
                <w:t>Законом</w:t>
              </w:r>
            </w:hyperlink>
            <w:r w:rsidRPr="0042784A">
              <w:t xml:space="preserve"> Ивановской области от 06.04.2005 N 69-ОЗ "О государственной гражданской</w:t>
            </w:r>
            <w:r>
              <w:t xml:space="preserve">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7A330958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42784A" w14:paraId="43A092A0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BBB" w14:textId="77777777" w:rsidR="0042784A" w:rsidRDefault="0042784A" w:rsidP="00F56B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39B" w14:textId="77777777" w:rsidR="0042784A" w:rsidRDefault="0042784A" w:rsidP="00F56BE7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6DE" w14:textId="77777777" w:rsidR="0042784A" w:rsidRDefault="0042784A" w:rsidP="00F56BE7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42784A" w14:paraId="15DF7992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742" w14:textId="77777777" w:rsidR="0042784A" w:rsidRDefault="0042784A" w:rsidP="00F56BE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E5F" w14:textId="77777777" w:rsidR="0042784A" w:rsidRDefault="0042784A" w:rsidP="00F56BE7">
            <w:pPr>
              <w:pStyle w:val="ConsPlusNormal"/>
              <w:jc w:val="both"/>
            </w:pPr>
            <w: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940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267C47EB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8266" w14:textId="77777777" w:rsidR="0042784A" w:rsidRDefault="0042784A" w:rsidP="00F56BE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AEA" w14:textId="77777777" w:rsidR="0042784A" w:rsidRDefault="0042784A" w:rsidP="00F56BE7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DE6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2B6D058A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36A" w14:textId="77777777" w:rsidR="0042784A" w:rsidRDefault="0042784A" w:rsidP="00F56BE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019" w14:textId="77777777" w:rsidR="0042784A" w:rsidRDefault="0042784A" w:rsidP="00F56BE7">
            <w:pPr>
              <w:pStyle w:val="ConsPlusNormal"/>
              <w:jc w:val="both"/>
            </w:pPr>
            <w: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776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5CFD5249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9A6" w14:textId="77777777" w:rsidR="0042784A" w:rsidRDefault="0042784A" w:rsidP="00F56BE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8F7" w14:textId="77777777" w:rsidR="0042784A" w:rsidRDefault="0042784A" w:rsidP="00F56BE7">
            <w:pPr>
              <w:pStyle w:val="ConsPlusNormal"/>
              <w:jc w:val="both"/>
            </w:pPr>
            <w: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665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767E4502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34D" w14:textId="77777777" w:rsidR="0042784A" w:rsidRDefault="0042784A" w:rsidP="00F56BE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9AF" w14:textId="77777777" w:rsidR="0042784A" w:rsidRDefault="0042784A" w:rsidP="00F56BE7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A07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5DCD62FD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F17" w14:textId="77777777" w:rsidR="0042784A" w:rsidRDefault="0042784A" w:rsidP="00F56BE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ED1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42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1B10E827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48BB9629" w14:textId="77777777" w:rsidR="0042784A" w:rsidRDefault="0042784A" w:rsidP="00F56BE7">
            <w:pPr>
              <w:pStyle w:val="ConsPlusNormal"/>
              <w:jc w:val="center"/>
            </w:pPr>
            <w:r>
              <w:t>"___" ______________ 20___ г.</w:t>
            </w:r>
          </w:p>
          <w:p w14:paraId="5F7C723E" w14:textId="77777777" w:rsidR="0042784A" w:rsidRDefault="0042784A" w:rsidP="00F56BE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0" w:type="dxa"/>
          </w:tcPr>
          <w:p w14:paraId="44379C13" w14:textId="77777777" w:rsidR="0042784A" w:rsidRDefault="0042784A" w:rsidP="00F56BE7">
            <w:pPr>
              <w:pStyle w:val="ConsPlusNormal"/>
              <w:jc w:val="center"/>
            </w:pPr>
            <w:r>
              <w:t>_______________</w:t>
            </w:r>
          </w:p>
          <w:p w14:paraId="246B5FCB" w14:textId="77777777" w:rsidR="0042784A" w:rsidRDefault="0042784A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4646AEE2" w14:textId="77777777" w:rsidR="0042784A" w:rsidRDefault="0042784A" w:rsidP="00F56BE7">
            <w:pPr>
              <w:pStyle w:val="ConsPlusNormal"/>
              <w:jc w:val="center"/>
            </w:pPr>
            <w:r>
              <w:t>_______________________</w:t>
            </w:r>
          </w:p>
          <w:p w14:paraId="20B00086" w14:textId="77777777" w:rsidR="0042784A" w:rsidRDefault="0042784A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784A" w14:paraId="0711DB99" w14:textId="77777777" w:rsidTr="0042784A">
        <w:trPr>
          <w:gridAfter w:val="1"/>
          <w:wAfter w:w="52" w:type="dxa"/>
        </w:trPr>
        <w:tc>
          <w:tcPr>
            <w:tcW w:w="9028" w:type="dxa"/>
            <w:gridSpan w:val="7"/>
          </w:tcPr>
          <w:p w14:paraId="72A6E0FA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Заявление и указанные документы к нему принял(а):</w:t>
            </w:r>
          </w:p>
        </w:tc>
      </w:tr>
      <w:tr w:rsidR="0042784A" w14:paraId="4B7DDF5B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53222AF6" w14:textId="77777777" w:rsidR="0042784A" w:rsidRDefault="0042784A" w:rsidP="00F56BE7">
            <w:pPr>
              <w:pStyle w:val="ConsPlusNormal"/>
              <w:jc w:val="center"/>
            </w:pPr>
            <w:r>
              <w:t>________________________</w:t>
            </w:r>
          </w:p>
          <w:p w14:paraId="60D709EA" w14:textId="77777777" w:rsidR="0042784A" w:rsidRDefault="0042784A" w:rsidP="00F56BE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80" w:type="dxa"/>
          </w:tcPr>
          <w:p w14:paraId="34A43B16" w14:textId="77777777" w:rsidR="0042784A" w:rsidRDefault="0042784A" w:rsidP="00F56BE7">
            <w:pPr>
              <w:pStyle w:val="ConsPlusNormal"/>
              <w:jc w:val="center"/>
            </w:pPr>
            <w:r>
              <w:t>_______________</w:t>
            </w:r>
          </w:p>
          <w:p w14:paraId="1B7B961C" w14:textId="77777777" w:rsidR="0042784A" w:rsidRDefault="0042784A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6F3A5EDA" w14:textId="77777777" w:rsidR="0042784A" w:rsidRDefault="0042784A" w:rsidP="00F56BE7">
            <w:pPr>
              <w:pStyle w:val="ConsPlusNormal"/>
              <w:jc w:val="center"/>
            </w:pPr>
            <w:r>
              <w:t>_______________________</w:t>
            </w:r>
          </w:p>
          <w:p w14:paraId="2D55B141" w14:textId="77777777" w:rsidR="0042784A" w:rsidRDefault="0042784A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784A" w14:paraId="4ECD484F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36EE909C" w14:textId="77777777" w:rsidR="0042784A" w:rsidRDefault="0042784A" w:rsidP="00F56BE7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2380" w:type="dxa"/>
          </w:tcPr>
          <w:p w14:paraId="792E6F62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3288" w:type="dxa"/>
            <w:gridSpan w:val="2"/>
          </w:tcPr>
          <w:p w14:paraId="05740415" w14:textId="77777777" w:rsidR="0042784A" w:rsidRDefault="0042784A" w:rsidP="00F56BE7">
            <w:pPr>
              <w:pStyle w:val="ConsPlusNormal"/>
              <w:jc w:val="both"/>
            </w:pPr>
          </w:p>
        </w:tc>
      </w:tr>
    </w:tbl>
    <w:p w14:paraId="345BDEC2" w14:textId="77777777" w:rsidR="0042784A" w:rsidRDefault="0042784A" w:rsidP="0042784A">
      <w:pPr>
        <w:pStyle w:val="a3"/>
        <w:shd w:val="clear" w:color="auto" w:fill="FFFFFF"/>
        <w:spacing w:before="0" w:after="0"/>
        <w:rPr>
          <w:rFonts w:ascii="Segoe UI" w:hAnsi="Segoe UI" w:cs="Segoe UI"/>
          <w:color w:val="202020"/>
          <w:sz w:val="23"/>
          <w:szCs w:val="23"/>
        </w:rPr>
      </w:pPr>
    </w:p>
    <w:p w14:paraId="7749AE4C" w14:textId="77777777" w:rsidR="00950F71" w:rsidRP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B09EE8" w14:textId="77777777" w:rsidR="00950F71" w:rsidRPr="00950F71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p w14:paraId="582AFBDB" w14:textId="77777777" w:rsidR="00722E44" w:rsidRPr="00950F71" w:rsidRDefault="00722E44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722E44" w:rsidRPr="00950F71" w:rsidSect="00C222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972"/>
    <w:multiLevelType w:val="hybridMultilevel"/>
    <w:tmpl w:val="4EFC7380"/>
    <w:lvl w:ilvl="0" w:tplc="8E82B4BE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13B5DBE"/>
    <w:multiLevelType w:val="hybridMultilevel"/>
    <w:tmpl w:val="80D4AFD4"/>
    <w:lvl w:ilvl="0" w:tplc="6CB84F2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44"/>
    <w:rsid w:val="000E4602"/>
    <w:rsid w:val="001614EB"/>
    <w:rsid w:val="001B10FE"/>
    <w:rsid w:val="001C6CF3"/>
    <w:rsid w:val="0042784A"/>
    <w:rsid w:val="0052711C"/>
    <w:rsid w:val="006D2011"/>
    <w:rsid w:val="00722E44"/>
    <w:rsid w:val="00783BD2"/>
    <w:rsid w:val="007B7BA5"/>
    <w:rsid w:val="007D63B5"/>
    <w:rsid w:val="008903EF"/>
    <w:rsid w:val="008B696B"/>
    <w:rsid w:val="00926EEC"/>
    <w:rsid w:val="00950F71"/>
    <w:rsid w:val="009B7D95"/>
    <w:rsid w:val="00B76EA4"/>
    <w:rsid w:val="00C22257"/>
    <w:rsid w:val="00C44A60"/>
    <w:rsid w:val="00F24250"/>
    <w:rsid w:val="00F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4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5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52711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711C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73427&amp;date=22.09.2023" TargetMode="External"/><Relationship Id="rId5" Type="http://schemas.openxmlformats.org/officeDocument/2006/relationships/hyperlink" Target="https://login.consultant.ru/link/?req=doc&amp;base=LAW&amp;n=452895&amp;date=2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15</cp:revision>
  <cp:lastPrinted>2023-12-19T07:37:00Z</cp:lastPrinted>
  <dcterms:created xsi:type="dcterms:W3CDTF">2022-07-25T09:09:00Z</dcterms:created>
  <dcterms:modified xsi:type="dcterms:W3CDTF">2023-12-19T11:06:00Z</dcterms:modified>
</cp:coreProperties>
</file>